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74A05" w14:textId="28BAEABF" w:rsidR="005178AF" w:rsidRDefault="005178AF">
      <w:pPr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Accepted in principle at meeting 53. Check that the corresponding descriptions support the guidance.</w:t>
      </w:r>
    </w:p>
    <w:p w14:paraId="77F50C8A" w14:textId="77777777" w:rsidR="00840CCF" w:rsidRDefault="00840CCF">
      <w:pPr>
        <w:rPr>
          <w:lang w:val="de-DE"/>
        </w:rPr>
      </w:pPr>
    </w:p>
    <w:p w14:paraId="0EEF0ADD" w14:textId="0383B242" w:rsidR="00840CCF" w:rsidRDefault="00840CCF">
      <w:pPr>
        <w:rPr>
          <w:lang w:val="de-DE"/>
        </w:rPr>
      </w:pPr>
      <w:r>
        <w:rPr>
          <w:lang w:val="de-DE"/>
        </w:rPr>
        <w:t>These guidance items were identified by Erhard as being general enough for</w:t>
      </w:r>
      <w:bookmarkStart w:id="0" w:name="_GoBack"/>
      <w:bookmarkEnd w:id="0"/>
      <w:r>
        <w:rPr>
          <w:lang w:val="de-DE"/>
        </w:rPr>
        <w:t xml:space="preserve"> TR 1. After review, the following items were managed as documented below.</w:t>
      </w:r>
    </w:p>
    <w:p w14:paraId="350F584A" w14:textId="77777777" w:rsidR="005178AF" w:rsidRDefault="005178AF">
      <w:pPr>
        <w:rPr>
          <w:lang w:val="de-DE"/>
        </w:rPr>
      </w:pPr>
    </w:p>
    <w:p w14:paraId="78A30EE9" w14:textId="77777777" w:rsidR="008269F0" w:rsidRDefault="00FE61F7">
      <w:pPr>
        <w:rPr>
          <w:lang w:val="de-DE"/>
        </w:rPr>
      </w:pPr>
      <w:r>
        <w:rPr>
          <w:lang w:val="de-DE"/>
        </w:rPr>
        <w:t>6.6</w:t>
      </w:r>
    </w:p>
    <w:p w14:paraId="228000ED" w14:textId="77777777" w:rsidR="00FE61F7" w:rsidRDefault="00FE61F7" w:rsidP="00FE61F7">
      <w:pPr>
        <w:pStyle w:val="ListParagraph"/>
        <w:numPr>
          <w:ilvl w:val="0"/>
          <w:numId w:val="1"/>
        </w:numPr>
        <w:spacing w:before="120" w:after="120" w:line="240" w:lineRule="auto"/>
        <w:rPr>
          <w:lang w:val="en-GB"/>
        </w:rPr>
      </w:pPr>
      <w:r>
        <w:rPr>
          <w:lang w:val="en-GB"/>
        </w:rPr>
        <w:t>Always respect the implied unit systems, when converting explicitly from one numeric type to another.</w:t>
      </w:r>
    </w:p>
    <w:p w14:paraId="0380762A" w14:textId="7241CD5F" w:rsidR="00840CCF" w:rsidRDefault="00840CCF" w:rsidP="00840CCF">
      <w:pPr>
        <w:pStyle w:val="ListParagraph"/>
        <w:spacing w:before="120" w:after="120" w:line="240" w:lineRule="auto"/>
        <w:ind w:left="4320"/>
        <w:rPr>
          <w:lang w:val="en-GB"/>
        </w:rPr>
      </w:pPr>
      <w:r>
        <w:rPr>
          <w:lang w:val="en-GB"/>
        </w:rPr>
        <w:t>(This was added to Part 1, can be removed from Part 2)</w:t>
      </w:r>
    </w:p>
    <w:p w14:paraId="23B03660" w14:textId="77777777" w:rsidR="00FE61F7" w:rsidRDefault="00FE61F7">
      <w:pPr>
        <w:rPr>
          <w:lang w:val="de-DE"/>
        </w:rPr>
      </w:pPr>
      <w:r>
        <w:rPr>
          <w:lang w:val="de-DE"/>
        </w:rPr>
        <w:t>6.9</w:t>
      </w:r>
    </w:p>
    <w:p w14:paraId="3AF3DB53" w14:textId="1364AC25" w:rsidR="00FE61F7" w:rsidRDefault="00FE61F7" w:rsidP="00A26E4F">
      <w:pPr>
        <w:pStyle w:val="ListParagraph"/>
        <w:numPr>
          <w:ilvl w:val="0"/>
          <w:numId w:val="1"/>
        </w:numPr>
        <w:spacing w:before="120" w:after="120" w:line="240" w:lineRule="auto"/>
        <w:rPr>
          <w:lang w:val="en-GB"/>
        </w:rPr>
      </w:pPr>
      <w:r w:rsidRPr="00262A7C">
        <w:rPr>
          <w:lang w:val="en-GB"/>
        </w:rPr>
        <w:t>Do not suppress the checks provided by the language.</w:t>
      </w:r>
    </w:p>
    <w:p w14:paraId="20C41194" w14:textId="1CE31B6E" w:rsidR="00840CCF" w:rsidRPr="00A26E4F" w:rsidRDefault="00840CCF" w:rsidP="00840CCF">
      <w:pPr>
        <w:pStyle w:val="ListParagraph"/>
        <w:spacing w:before="120" w:after="120" w:line="240" w:lineRule="auto"/>
        <w:ind w:left="4320"/>
        <w:rPr>
          <w:lang w:val="en-GB"/>
        </w:rPr>
      </w:pPr>
      <w:r>
        <w:rPr>
          <w:lang w:val="en-GB"/>
        </w:rPr>
        <w:t>(This was added to Part 1, can be removed from Part 2)</w:t>
      </w:r>
    </w:p>
    <w:p w14:paraId="3831E282" w14:textId="77777777" w:rsidR="00FE61F7" w:rsidRDefault="00FE61F7" w:rsidP="00FE61F7">
      <w:pPr>
        <w:spacing w:before="120" w:after="120" w:line="240" w:lineRule="auto"/>
        <w:rPr>
          <w:lang w:val="en-GB"/>
        </w:rPr>
      </w:pPr>
    </w:p>
    <w:p w14:paraId="6CCB6985" w14:textId="77777777" w:rsidR="00FE61F7" w:rsidRDefault="00FE61F7" w:rsidP="00FE61F7">
      <w:pPr>
        <w:spacing w:before="120" w:after="120" w:line="240" w:lineRule="auto"/>
        <w:rPr>
          <w:lang w:val="en-GB"/>
        </w:rPr>
      </w:pPr>
      <w:r>
        <w:rPr>
          <w:lang w:val="en-GB"/>
        </w:rPr>
        <w:t>6.35</w:t>
      </w:r>
    </w:p>
    <w:p w14:paraId="456659D4" w14:textId="77777777" w:rsidR="00735AA1" w:rsidRPr="00735AA1" w:rsidRDefault="00FE61F7" w:rsidP="00FE61F7">
      <w:pPr>
        <w:pStyle w:val="ListParagraph"/>
        <w:numPr>
          <w:ilvl w:val="0"/>
          <w:numId w:val="5"/>
        </w:numPr>
        <w:spacing w:before="120" w:after="120" w:line="240" w:lineRule="auto"/>
        <w:rPr>
          <w:lang w:val="en-GB"/>
        </w:rPr>
      </w:pPr>
      <w:r>
        <w:t>Alternatively, monitor the depth of the recursion such as by passing a recursion depth value that is incremented for each level of recursion, and use a subtype constraint or explicit comparison against a maximum depth limit to trigger handling of the situation.</w:t>
      </w:r>
      <w:r w:rsidR="00735AA1">
        <w:t xml:space="preserve">   </w:t>
      </w:r>
    </w:p>
    <w:p w14:paraId="47DF7FED" w14:textId="57DED3B6" w:rsidR="00575644" w:rsidRPr="00735AA1" w:rsidRDefault="00735AA1" w:rsidP="00735AA1">
      <w:pPr>
        <w:pStyle w:val="ListParagraph"/>
        <w:numPr>
          <w:ilvl w:val="6"/>
          <w:numId w:val="5"/>
        </w:numPr>
        <w:spacing w:before="120" w:after="120" w:line="240" w:lineRule="auto"/>
        <w:rPr>
          <w:lang w:val="en-GB"/>
        </w:rPr>
      </w:pPr>
      <w:r>
        <w:t>(Added, can be removed from Part 2)</w:t>
      </w:r>
    </w:p>
    <w:p w14:paraId="643B9145" w14:textId="77777777" w:rsidR="00575644" w:rsidRDefault="00575644" w:rsidP="00575644">
      <w:pPr>
        <w:spacing w:before="120" w:after="120" w:line="240" w:lineRule="auto"/>
        <w:rPr>
          <w:lang w:val="en-GB"/>
        </w:rPr>
      </w:pPr>
    </w:p>
    <w:p w14:paraId="41C4257A" w14:textId="77777777"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6.44</w:t>
      </w:r>
    </w:p>
    <w:p w14:paraId="1CDE8C7E" w14:textId="77777777" w:rsidR="00575644" w:rsidRDefault="00575644" w:rsidP="00575644">
      <w:pPr>
        <w:pStyle w:val="ListParagraph"/>
        <w:numPr>
          <w:ilvl w:val="0"/>
          <w:numId w:val="7"/>
        </w:numPr>
      </w:pPr>
      <w:r>
        <w:t>Preceed downcasts by a class-wide membership test as needed to avoid possible exceptions.</w:t>
      </w:r>
    </w:p>
    <w:p w14:paraId="20C08914" w14:textId="77777777" w:rsidR="00575644" w:rsidRPr="00575644" w:rsidRDefault="00575644" w:rsidP="00575644">
      <w:pPr>
        <w:pStyle w:val="ListParagraph"/>
        <w:numPr>
          <w:ilvl w:val="0"/>
          <w:numId w:val="7"/>
        </w:numPr>
        <w:spacing w:before="120" w:after="120" w:line="240" w:lineRule="auto"/>
        <w:rPr>
          <w:lang w:val="en-GB"/>
        </w:rPr>
      </w:pPr>
      <w:r>
        <w:t>Use type invariants where allowed to detect semantic violations caused by upcasts.</w:t>
      </w:r>
    </w:p>
    <w:p w14:paraId="4ECD0B4A" w14:textId="7207F3D2" w:rsidR="00575644" w:rsidRPr="00A04BBF" w:rsidRDefault="00735AA1" w:rsidP="00735AA1">
      <w:pPr>
        <w:spacing w:before="120" w:after="120" w:line="240" w:lineRule="auto"/>
        <w:ind w:left="5040"/>
        <w:rPr>
          <w:lang w:val="en-GB"/>
        </w:rPr>
      </w:pPr>
      <w:r>
        <w:rPr>
          <w:lang w:val="en-GB"/>
        </w:rPr>
        <w:t>(This was added, can be removed from Part 2)</w:t>
      </w:r>
    </w:p>
    <w:p w14:paraId="2B36E981" w14:textId="77777777"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6.52</w:t>
      </w:r>
    </w:p>
    <w:p w14:paraId="4FA01B6F" w14:textId="77777777" w:rsidR="00840CCF" w:rsidRDefault="00575644" w:rsidP="00575644">
      <w:pPr>
        <w:pStyle w:val="ListParagraph"/>
        <w:numPr>
          <w:ilvl w:val="0"/>
          <w:numId w:val="8"/>
        </w:numPr>
        <w:spacing w:before="120" w:after="120" w:line="240" w:lineRule="auto"/>
      </w:pPr>
      <w:r w:rsidRPr="003C44DE">
        <w:t>Do not suppress language defined checks.</w:t>
      </w:r>
      <w:r w:rsidR="00434601">
        <w:t xml:space="preserve">  </w:t>
      </w:r>
    </w:p>
    <w:p w14:paraId="74A8C89C" w14:textId="55C1F242" w:rsidR="00575644" w:rsidRDefault="00434601" w:rsidP="00840CCF">
      <w:pPr>
        <w:pStyle w:val="ListParagraph"/>
        <w:spacing w:before="120" w:after="120" w:line="240" w:lineRule="auto"/>
        <w:ind w:left="3600" w:firstLine="720"/>
      </w:pPr>
      <w:r>
        <w:t xml:space="preserve"> (This was already there, so </w:t>
      </w:r>
      <w:r w:rsidR="00840CCF">
        <w:t xml:space="preserve">can be </w:t>
      </w:r>
      <w:r>
        <w:t>remove</w:t>
      </w:r>
      <w:r w:rsidR="00840CCF">
        <w:t>d</w:t>
      </w:r>
      <w:r>
        <w:t xml:space="preserve"> from Part 2)</w:t>
      </w:r>
    </w:p>
    <w:p w14:paraId="22267907" w14:textId="77777777" w:rsidR="00434601" w:rsidRDefault="00575644" w:rsidP="00575644">
      <w:pPr>
        <w:pStyle w:val="ListParagraph"/>
        <w:numPr>
          <w:ilvl w:val="0"/>
          <w:numId w:val="8"/>
        </w:numPr>
        <w:spacing w:before="120" w:after="120" w:line="240" w:lineRule="auto"/>
      </w:pPr>
      <w:r w:rsidRPr="003C44DE">
        <w:t>If language-defined checks must be suppressed, use static analysis to prove that the code is correct for all combinations of inputs.</w:t>
      </w:r>
      <w:r w:rsidR="00434601">
        <w:t xml:space="preserve"> </w:t>
      </w:r>
    </w:p>
    <w:p w14:paraId="0A250535" w14:textId="71BC5CF5" w:rsidR="00575644" w:rsidRDefault="00434601" w:rsidP="00840CCF">
      <w:pPr>
        <w:pStyle w:val="ListParagraph"/>
        <w:spacing w:before="120" w:after="120" w:line="240" w:lineRule="auto"/>
        <w:ind w:left="2880" w:firstLine="720"/>
      </w:pPr>
      <w:r>
        <w:t xml:space="preserve">(This was already there, so </w:t>
      </w:r>
      <w:r w:rsidR="00840CCF">
        <w:t xml:space="preserve">can be </w:t>
      </w:r>
      <w:r>
        <w:t>remove</w:t>
      </w:r>
      <w:r w:rsidR="00840CCF">
        <w:t>d</w:t>
      </w:r>
      <w:r>
        <w:t xml:space="preserve"> from Part 2)</w:t>
      </w:r>
    </w:p>
    <w:p w14:paraId="5FBD10CA" w14:textId="442DEFE9" w:rsidR="00434601" w:rsidRDefault="00575644" w:rsidP="00434601">
      <w:pPr>
        <w:pStyle w:val="ListParagraph"/>
        <w:numPr>
          <w:ilvl w:val="0"/>
          <w:numId w:val="8"/>
        </w:numPr>
        <w:spacing w:before="120" w:after="120" w:line="240" w:lineRule="auto"/>
      </w:pPr>
      <w:r w:rsidRPr="003C44DE">
        <w:t>If language-defined checks must be suppressed, use explicit checks at appropriate places in the code to ensure that errors are detected before any processing that relies on the correct values.</w:t>
      </w:r>
    </w:p>
    <w:p w14:paraId="3159990F" w14:textId="59B7ACB2" w:rsidR="00434601" w:rsidRDefault="00434601" w:rsidP="00840CCF">
      <w:pPr>
        <w:pStyle w:val="ListParagraph"/>
        <w:spacing w:before="120" w:after="120" w:line="240" w:lineRule="auto"/>
        <w:ind w:left="2880" w:firstLine="720"/>
      </w:pPr>
      <w:r>
        <w:t xml:space="preserve">(Added to Part 1, </w:t>
      </w:r>
      <w:r w:rsidR="00840CCF">
        <w:t xml:space="preserve">can be </w:t>
      </w:r>
      <w:r>
        <w:t>remove</w:t>
      </w:r>
      <w:r w:rsidR="00840CCF">
        <w:t>d</w:t>
      </w:r>
      <w:r>
        <w:t xml:space="preserve"> from Part 2)</w:t>
      </w:r>
    </w:p>
    <w:p w14:paraId="08215FDA" w14:textId="77777777" w:rsidR="00575644" w:rsidRDefault="00575644" w:rsidP="00575644">
      <w:pPr>
        <w:spacing w:before="120" w:after="120" w:line="240" w:lineRule="auto"/>
        <w:rPr>
          <w:lang w:val="en-GB"/>
        </w:rPr>
      </w:pPr>
    </w:p>
    <w:p w14:paraId="0366E1D3" w14:textId="77777777"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6.55</w:t>
      </w:r>
    </w:p>
    <w:p w14:paraId="1CF214E6" w14:textId="77777777" w:rsidR="00575644" w:rsidRPr="00575644" w:rsidRDefault="00575644" w:rsidP="00575644">
      <w:pPr>
        <w:pStyle w:val="ListParagraph"/>
        <w:numPr>
          <w:ilvl w:val="0"/>
          <w:numId w:val="9"/>
        </w:numPr>
        <w:spacing w:before="120" w:after="120" w:line="240" w:lineRule="auto"/>
        <w:rPr>
          <w:lang w:val="en-GB"/>
        </w:rPr>
      </w:pPr>
      <w:r>
        <w:t>For situation where order of evaluation or number of evaluations is unspecified, use only operations with no side-effects, or idempotent behaviour, to avoid the vulnerability.</w:t>
      </w:r>
    </w:p>
    <w:p w14:paraId="0E188CB5" w14:textId="3EAB2271" w:rsidR="00575644" w:rsidRDefault="00434601" w:rsidP="00434601">
      <w:pPr>
        <w:spacing w:before="120" w:after="120" w:line="240" w:lineRule="auto"/>
        <w:ind w:left="2880"/>
        <w:rPr>
          <w:lang w:val="en-GB"/>
        </w:rPr>
      </w:pPr>
      <w:r>
        <w:rPr>
          <w:lang w:val="en-GB"/>
        </w:rPr>
        <w:lastRenderedPageBreak/>
        <w:t>(This was added to Part 1, can be removed from Part 2)</w:t>
      </w:r>
    </w:p>
    <w:p w14:paraId="5EDAA45D" w14:textId="77777777"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6.57</w:t>
      </w:r>
    </w:p>
    <w:p w14:paraId="04E06EDD" w14:textId="7EFEEDBA" w:rsidR="00575644" w:rsidRPr="002148AF" w:rsidRDefault="00575644" w:rsidP="00575644">
      <w:pPr>
        <w:pStyle w:val="ListParagraph"/>
        <w:numPr>
          <w:ilvl w:val="0"/>
          <w:numId w:val="9"/>
        </w:numPr>
        <w:spacing w:before="120" w:after="120" w:line="240" w:lineRule="auto"/>
        <w:rPr>
          <w:lang w:val="en-GB"/>
        </w:rPr>
      </w:pPr>
      <w:r w:rsidRPr="00575644">
        <w:rPr>
          <w:kern w:val="32"/>
        </w:rPr>
        <w:t>Minimize use of predefined numeric types</w:t>
      </w:r>
      <w:r w:rsidR="00662345">
        <w:rPr>
          <w:kern w:val="32"/>
        </w:rPr>
        <w:t xml:space="preserve"> whose </w:t>
      </w:r>
      <w:r w:rsidRPr="00575644">
        <w:rPr>
          <w:kern w:val="32"/>
        </w:rPr>
        <w:t xml:space="preserve">ranges and precisions are implementation defined. Instead, </w:t>
      </w:r>
      <w:r w:rsidR="00662345">
        <w:rPr>
          <w:kern w:val="32"/>
        </w:rPr>
        <w:t>use types whose ranges and precision are guaranteed.</w:t>
      </w:r>
    </w:p>
    <w:p w14:paraId="461C8827" w14:textId="456C8499" w:rsidR="002148AF" w:rsidRPr="00575644" w:rsidRDefault="002148AF" w:rsidP="002148AF">
      <w:pPr>
        <w:pStyle w:val="ListParagraph"/>
        <w:spacing w:before="120" w:after="120" w:line="240" w:lineRule="auto"/>
        <w:ind w:left="2880"/>
        <w:rPr>
          <w:lang w:val="en-GB"/>
        </w:rPr>
      </w:pPr>
      <w:r>
        <w:rPr>
          <w:lang w:val="en-GB"/>
        </w:rPr>
        <w:t>(Moved to 6.2 of Part 1, irrelevant change for Part 2)</w:t>
      </w:r>
    </w:p>
    <w:p w14:paraId="3109B70E" w14:textId="77777777" w:rsidR="00575644" w:rsidRDefault="00575644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6.60</w:t>
      </w:r>
    </w:p>
    <w:p w14:paraId="5CC0525A" w14:textId="77777777" w:rsidR="00575644" w:rsidRPr="00575644" w:rsidRDefault="00575644" w:rsidP="00575644">
      <w:pPr>
        <w:pStyle w:val="ListParagraph"/>
        <w:numPr>
          <w:ilvl w:val="0"/>
          <w:numId w:val="9"/>
        </w:numPr>
        <w:spacing w:before="120" w:after="120" w:line="240" w:lineRule="auto"/>
        <w:rPr>
          <w:lang w:val="en-GB"/>
        </w:rPr>
      </w:pPr>
      <w:r w:rsidRPr="00575644">
        <w:rPr>
          <w:kern w:val="32"/>
        </w:rPr>
        <w:t>Where possible do not use forced termination</w:t>
      </w:r>
    </w:p>
    <w:p w14:paraId="308601F0" w14:textId="7D51822C" w:rsidR="002148AF" w:rsidRPr="002148AF" w:rsidRDefault="002148AF" w:rsidP="002148AF">
      <w:pPr>
        <w:spacing w:before="120" w:after="120" w:line="240" w:lineRule="auto"/>
        <w:ind w:left="3600"/>
        <w:rPr>
          <w:lang w:val="en-GB"/>
        </w:rPr>
      </w:pPr>
      <w:r>
        <w:rPr>
          <w:lang w:val="en-GB"/>
        </w:rPr>
        <w:t>(This was added to Part 1, can be removed from Part 2)</w:t>
      </w:r>
    </w:p>
    <w:p w14:paraId="2A92D066" w14:textId="77777777" w:rsidR="00736B2E" w:rsidRDefault="00736B2E" w:rsidP="00575644">
      <w:pPr>
        <w:spacing w:before="120" w:after="120" w:line="240" w:lineRule="auto"/>
        <w:rPr>
          <w:lang w:val="en-GB"/>
        </w:rPr>
      </w:pPr>
    </w:p>
    <w:p w14:paraId="5D5197EB" w14:textId="77777777" w:rsidR="00575644" w:rsidRDefault="00736B2E" w:rsidP="00575644">
      <w:pPr>
        <w:spacing w:before="120" w:after="120" w:line="240" w:lineRule="auto"/>
        <w:rPr>
          <w:lang w:val="en-GB"/>
        </w:rPr>
      </w:pPr>
      <w:r>
        <w:rPr>
          <w:lang w:val="en-GB"/>
        </w:rPr>
        <w:t>6.63</w:t>
      </w:r>
    </w:p>
    <w:p w14:paraId="1E3DFB6C" w14:textId="77777777" w:rsidR="00736B2E" w:rsidRDefault="00736B2E" w:rsidP="00736B2E">
      <w:pPr>
        <w:pStyle w:val="ListParagraph"/>
        <w:numPr>
          <w:ilvl w:val="0"/>
          <w:numId w:val="10"/>
        </w:numPr>
        <w:spacing w:before="120" w:after="120" w:line="240" w:lineRule="auto"/>
        <w:rPr>
          <w:kern w:val="32"/>
        </w:rPr>
      </w:pPr>
      <w:r>
        <w:rPr>
          <w:kern w:val="32"/>
        </w:rPr>
        <w:t>O</w:t>
      </w:r>
      <w:r w:rsidRPr="003C44DE">
        <w:rPr>
          <w:kern w:val="32"/>
        </w:rPr>
        <w:t>n a single processor</w:t>
      </w:r>
      <w:r>
        <w:rPr>
          <w:kern w:val="32"/>
        </w:rPr>
        <w:t>, m</w:t>
      </w:r>
      <w:r w:rsidRPr="003C44DE">
        <w:rPr>
          <w:kern w:val="32"/>
        </w:rPr>
        <w:t xml:space="preserve">ake use </w:t>
      </w:r>
      <w:r>
        <w:rPr>
          <w:kern w:val="32"/>
        </w:rPr>
        <w:t>of</w:t>
      </w:r>
      <w:r w:rsidRPr="003C44DE">
        <w:rPr>
          <w:kern w:val="32"/>
        </w:rPr>
        <w:t xml:space="preserve"> a scheduling regime based on ceiling protocols, this is guaranteed to be deadlock free (if </w:t>
      </w:r>
      <w:r>
        <w:rPr>
          <w:kern w:val="32"/>
        </w:rPr>
        <w:t xml:space="preserve">the tasks and resources </w:t>
      </w:r>
      <w:r w:rsidRPr="003C44DE">
        <w:rPr>
          <w:kern w:val="32"/>
        </w:rPr>
        <w:t>are assigned the correct priorities – a static property that can be checked offline).</w:t>
      </w:r>
    </w:p>
    <w:p w14:paraId="4AE32B09" w14:textId="77777777" w:rsidR="00736B2E" w:rsidRDefault="00736B2E" w:rsidP="00736B2E">
      <w:pPr>
        <w:pStyle w:val="ListParagraph"/>
        <w:numPr>
          <w:ilvl w:val="0"/>
          <w:numId w:val="10"/>
        </w:numPr>
        <w:spacing w:before="120" w:after="120" w:line="240" w:lineRule="auto"/>
        <w:rPr>
          <w:kern w:val="32"/>
        </w:rPr>
      </w:pPr>
      <w:r w:rsidRPr="003C44DE">
        <w:rPr>
          <w:kern w:val="32"/>
        </w:rPr>
        <w:t>For multicore, consider assigning all interacting tasks to the same CPU then treat each such group as a separate independent entity.</w:t>
      </w:r>
    </w:p>
    <w:p w14:paraId="07F6D915" w14:textId="77777777" w:rsidR="00736B2E" w:rsidRDefault="00736B2E" w:rsidP="00736B2E">
      <w:pPr>
        <w:pStyle w:val="ListParagraph"/>
        <w:numPr>
          <w:ilvl w:val="0"/>
          <w:numId w:val="10"/>
        </w:numPr>
        <w:spacing w:before="120" w:after="120" w:line="240" w:lineRule="auto"/>
        <w:rPr>
          <w:kern w:val="32"/>
        </w:rPr>
      </w:pPr>
      <w:r w:rsidRPr="003C44DE">
        <w:rPr>
          <w:kern w:val="32"/>
        </w:rPr>
        <w:t>Minimize the use of dynamic priorities and dynamic ceiling priorities (so that the</w:t>
      </w:r>
      <w:r>
        <w:rPr>
          <w:kern w:val="32"/>
        </w:rPr>
        <w:t xml:space="preserve"> static values can be verified)</w:t>
      </w:r>
    </w:p>
    <w:p w14:paraId="6A6B80A4" w14:textId="3933168E" w:rsidR="00840CCF" w:rsidRPr="00736B2E" w:rsidRDefault="00840CCF" w:rsidP="00840CCF">
      <w:pPr>
        <w:pStyle w:val="ListParagraph"/>
        <w:spacing w:before="120" w:after="120" w:line="240" w:lineRule="auto"/>
        <w:ind w:left="3600"/>
        <w:rPr>
          <w:kern w:val="32"/>
        </w:rPr>
      </w:pPr>
      <w:r>
        <w:rPr>
          <w:lang w:val="en-GB"/>
        </w:rPr>
        <w:t>(This was added to Part 1, can be removed from Part 2)</w:t>
      </w:r>
    </w:p>
    <w:p w14:paraId="23F2A1D2" w14:textId="77777777" w:rsidR="00736B2E" w:rsidRPr="00575644" w:rsidRDefault="00736B2E" w:rsidP="00575644">
      <w:pPr>
        <w:spacing w:before="120" w:after="120" w:line="240" w:lineRule="auto"/>
        <w:rPr>
          <w:lang w:val="en-GB"/>
        </w:rPr>
      </w:pPr>
    </w:p>
    <w:sectPr w:rsidR="00736B2E" w:rsidRPr="00575644">
      <w:headerReference w:type="defaul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896E8" w14:textId="77777777" w:rsidR="004B2304" w:rsidRDefault="004B2304" w:rsidP="00386F30">
      <w:pPr>
        <w:spacing w:after="0" w:line="240" w:lineRule="auto"/>
      </w:pPr>
      <w:r>
        <w:separator/>
      </w:r>
    </w:p>
  </w:endnote>
  <w:endnote w:type="continuationSeparator" w:id="0">
    <w:p w14:paraId="4FD20258" w14:textId="77777777" w:rsidR="004B2304" w:rsidRDefault="004B2304" w:rsidP="00386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96D8B" w14:textId="77777777" w:rsidR="004B2304" w:rsidRDefault="004B2304" w:rsidP="00386F30">
      <w:pPr>
        <w:spacing w:after="0" w:line="240" w:lineRule="auto"/>
      </w:pPr>
      <w:r>
        <w:separator/>
      </w:r>
    </w:p>
  </w:footnote>
  <w:footnote w:type="continuationSeparator" w:id="0">
    <w:p w14:paraId="389E04C2" w14:textId="77777777" w:rsidR="004B2304" w:rsidRDefault="004B2304" w:rsidP="00386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7EF5C" w14:textId="76A2AB1B" w:rsidR="00386F30" w:rsidRDefault="00386F30">
    <w:pPr>
      <w:pStyle w:val="Header"/>
      <w:rPr>
        <w:lang w:val="en-CA"/>
      </w:rPr>
    </w:pPr>
    <w:r>
      <w:rPr>
        <w:lang w:val="en-CA"/>
      </w:rPr>
      <w:tab/>
    </w:r>
    <w:r>
      <w:rPr>
        <w:lang w:val="en-CA"/>
      </w:rPr>
      <w:tab/>
      <w:t>ISO/IEC/JTC1/SC22/WG23 N07</w:t>
    </w:r>
    <w:r w:rsidR="00B87387">
      <w:rPr>
        <w:lang w:val="en-CA"/>
      </w:rPr>
      <w:t>90</w:t>
    </w:r>
  </w:p>
  <w:p w14:paraId="7F8704D7" w14:textId="106AA473" w:rsidR="00386F30" w:rsidRPr="00386F30" w:rsidRDefault="00386F30">
    <w:pPr>
      <w:pStyle w:val="Header"/>
      <w:rPr>
        <w:lang w:val="en-CA"/>
      </w:rPr>
    </w:pPr>
    <w:r>
      <w:rPr>
        <w:lang w:val="en-CA"/>
      </w:rPr>
      <w:tab/>
    </w:r>
    <w:r>
      <w:rPr>
        <w:lang w:val="en-CA"/>
      </w:rPr>
      <w:tab/>
      <w:t>27 April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85BD6"/>
    <w:multiLevelType w:val="hybridMultilevel"/>
    <w:tmpl w:val="930E0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626D5"/>
    <w:multiLevelType w:val="hybridMultilevel"/>
    <w:tmpl w:val="2C8E9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60A3C"/>
    <w:multiLevelType w:val="hybridMultilevel"/>
    <w:tmpl w:val="87787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14080"/>
    <w:multiLevelType w:val="hybridMultilevel"/>
    <w:tmpl w:val="4D2E732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F0FB1"/>
    <w:multiLevelType w:val="hybridMultilevel"/>
    <w:tmpl w:val="586CB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164D17"/>
    <w:multiLevelType w:val="hybridMultilevel"/>
    <w:tmpl w:val="7B8ADE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3D065B"/>
    <w:multiLevelType w:val="hybridMultilevel"/>
    <w:tmpl w:val="C3D65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7F4F8C"/>
    <w:multiLevelType w:val="hybridMultilevel"/>
    <w:tmpl w:val="069CD1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C7432"/>
    <w:multiLevelType w:val="hybridMultilevel"/>
    <w:tmpl w:val="79AC29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2F4AB5"/>
    <w:multiLevelType w:val="hybridMultilevel"/>
    <w:tmpl w:val="0FD4B0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F7"/>
    <w:rsid w:val="00046102"/>
    <w:rsid w:val="001C45ED"/>
    <w:rsid w:val="002148AF"/>
    <w:rsid w:val="002933DD"/>
    <w:rsid w:val="002A274A"/>
    <w:rsid w:val="00370F9F"/>
    <w:rsid w:val="00386F30"/>
    <w:rsid w:val="00434601"/>
    <w:rsid w:val="004B2304"/>
    <w:rsid w:val="005178AF"/>
    <w:rsid w:val="00575644"/>
    <w:rsid w:val="00662345"/>
    <w:rsid w:val="00735AA1"/>
    <w:rsid w:val="00736B2E"/>
    <w:rsid w:val="008269F0"/>
    <w:rsid w:val="00840CCF"/>
    <w:rsid w:val="008D6017"/>
    <w:rsid w:val="0098482B"/>
    <w:rsid w:val="00A04BBF"/>
    <w:rsid w:val="00A26E4F"/>
    <w:rsid w:val="00B87387"/>
    <w:rsid w:val="00C5363B"/>
    <w:rsid w:val="00F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502E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E61F7"/>
    <w:pPr>
      <w:ind w:left="720"/>
      <w:contextualSpacing/>
    </w:pPr>
    <w:rPr>
      <w:rFonts w:eastAsiaTheme="minorEastAsia"/>
    </w:rPr>
  </w:style>
  <w:style w:type="character" w:customStyle="1" w:styleId="ListParagraphChar">
    <w:name w:val="List Paragraph Char"/>
    <w:basedOn w:val="DefaultParagraphFont"/>
    <w:link w:val="ListParagraph"/>
    <w:rsid w:val="00FE61F7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rsid w:val="00736B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36B2E"/>
    <w:rPr>
      <w:rFonts w:eastAsiaTheme="minorEastAsi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B2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B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F30"/>
  </w:style>
  <w:style w:type="paragraph" w:styleId="Footer">
    <w:name w:val="footer"/>
    <w:basedOn w:val="Normal"/>
    <w:link w:val="FooterChar"/>
    <w:uiPriority w:val="99"/>
    <w:unhideWhenUsed/>
    <w:rsid w:val="00386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ploedere</dc:creator>
  <cp:lastModifiedBy>Stephen Michell</cp:lastModifiedBy>
  <cp:revision>4</cp:revision>
  <dcterms:created xsi:type="dcterms:W3CDTF">2018-04-27T15:32:00Z</dcterms:created>
  <dcterms:modified xsi:type="dcterms:W3CDTF">2018-05-14T16:49:00Z</dcterms:modified>
</cp:coreProperties>
</file>